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91AB38">
      <w:pPr>
        <w:snapToGrid w:val="0"/>
        <w:spacing w:line="560" w:lineRule="exact"/>
        <w:jc w:val="left"/>
        <w:rPr>
          <w:rFonts w:hint="eastAsia" w:ascii="Times New Roman" w:hAnsi="Times New Roman" w:eastAsia="方正小标宋_GBK"/>
          <w:bCs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小标宋_GBK"/>
          <w:bCs/>
          <w:kern w:val="0"/>
          <w:sz w:val="28"/>
          <w:szCs w:val="28"/>
          <w:lang w:val="en-US" w:eastAsia="zh-CN"/>
        </w:rPr>
        <w:t>附件：</w:t>
      </w:r>
    </w:p>
    <w:p w14:paraId="0E884E0E">
      <w:pPr>
        <w:snapToGrid w:val="0"/>
        <w:spacing w:line="560" w:lineRule="exact"/>
        <w:jc w:val="center"/>
        <w:rPr>
          <w:rFonts w:hint="eastAsia" w:ascii="Times New Roman" w:hAnsi="Times New Roman" w:eastAsia="方正小标宋_GBK"/>
          <w:b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小标宋_GBK"/>
          <w:b/>
          <w:bCs w:val="0"/>
          <w:kern w:val="0"/>
          <w:sz w:val="28"/>
          <w:szCs w:val="28"/>
          <w:lang w:val="en-US" w:eastAsia="zh-CN"/>
        </w:rPr>
        <w:t>自然资源部重庆典型矿区生态修复野外科学观测研究站2026年度第一批开放课题拟立项清单</w:t>
      </w:r>
    </w:p>
    <w:p w14:paraId="48B3F4CB">
      <w:pPr>
        <w:snapToGrid w:val="0"/>
        <w:spacing w:line="560" w:lineRule="exact"/>
        <w:jc w:val="left"/>
        <w:rPr>
          <w:rFonts w:hint="eastAsia" w:ascii="Times New Roman" w:hAnsi="Times New Roman" w:eastAsia="方正小标宋_GBK"/>
          <w:bCs/>
          <w:kern w:val="0"/>
          <w:sz w:val="28"/>
          <w:szCs w:val="28"/>
          <w:lang w:val="en-US" w:eastAsia="zh-CN"/>
        </w:rPr>
      </w:pPr>
    </w:p>
    <w:tbl>
      <w:tblPr>
        <w:tblStyle w:val="2"/>
        <w:tblW w:w="9231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"/>
        <w:gridCol w:w="4877"/>
        <w:gridCol w:w="2103"/>
        <w:gridCol w:w="1266"/>
      </w:tblGrid>
      <w:tr w14:paraId="656C81A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90F7E0">
            <w:pPr>
              <w:widowControl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="方正仿宋_GBK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4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823367">
            <w:pPr>
              <w:widowControl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="方正仿宋_GBK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 w:val="28"/>
                <w:szCs w:val="28"/>
              </w:rPr>
              <w:t>课题名称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FAC6E4">
            <w:pPr>
              <w:widowControl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="方正仿宋_GBK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99B988">
            <w:pPr>
              <w:widowControl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="方正仿宋_GBK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kern w:val="0"/>
                <w:sz w:val="28"/>
                <w:szCs w:val="28"/>
                <w:lang w:val="en-US" w:eastAsia="zh-CN"/>
              </w:rPr>
              <w:t>负责人</w:t>
            </w:r>
          </w:p>
        </w:tc>
      </w:tr>
      <w:tr w14:paraId="476C33E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B61093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1</w:t>
            </w:r>
          </w:p>
        </w:tc>
        <w:tc>
          <w:tcPr>
            <w:tcW w:w="4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A6A061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基于多光谱技术的矿区甲烷轻量化监测设备研制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63A64C">
            <w:pPr>
              <w:adjustRightInd w:val="0"/>
              <w:snapToGrid w:val="0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成都理工大学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6715A7">
            <w:pPr>
              <w:adjustRightInd w:val="0"/>
              <w:snapToGrid w:val="0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朱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星</w:t>
            </w:r>
          </w:p>
        </w:tc>
      </w:tr>
      <w:tr w14:paraId="6F02C78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110FCC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2</w:t>
            </w:r>
          </w:p>
        </w:tc>
        <w:tc>
          <w:tcPr>
            <w:tcW w:w="4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97D2E3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重庆市耕地质量空间关联特征挖掘与时空演变机理研究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8216C6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西南大学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89BC08">
            <w:pPr>
              <w:adjustRightInd w:val="0"/>
              <w:snapToGrid w:val="0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袁建军</w:t>
            </w:r>
          </w:p>
        </w:tc>
      </w:tr>
    </w:tbl>
    <w:p w14:paraId="7931A56A">
      <w:pPr>
        <w:rPr>
          <w:rFonts w:ascii="Times New Roman" w:hAnsi="Times New Roman"/>
        </w:rPr>
      </w:pPr>
    </w:p>
    <w:p w14:paraId="50E35B25">
      <w:bookmarkStart w:id="0" w:name="_GoBack"/>
      <w:bookmarkEnd w:id="0"/>
    </w:p>
    <w:sectPr>
      <w:pgSz w:w="11906" w:h="16838"/>
      <w:pgMar w:top="1440" w:right="1800" w:bottom="1440" w:left="1800" w:header="851" w:footer="113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084B12"/>
    <w:rsid w:val="01FF0DD2"/>
    <w:rsid w:val="0E8C73DD"/>
    <w:rsid w:val="1D08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1"/>
    <w:basedOn w:val="1"/>
    <w:next w:val="1"/>
    <w:qFormat/>
    <w:uiPriority w:val="0"/>
    <w:pPr>
      <w:keepNext/>
      <w:keepLines/>
      <w:spacing w:line="576" w:lineRule="auto"/>
      <w:jc w:val="left"/>
      <w:textAlignment w:val="baseline"/>
    </w:pPr>
    <w:rPr>
      <w:rFonts w:ascii="Times New Roman" w:hAnsi="Times New Roman" w:eastAsia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2026-08-05T09:13:00Z</dcterms:created>
  <dc:creator>初一十五</dc:creator>
  <cp:lastModifiedBy>初一十五</cp:lastModifiedBy>
  <dcterms:modified xsi:type="dcterms:W3CDTF">2026-08-05T09:15:03Z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617CABFA7F2E482790A551265DE77BEC_11</vt:lpwstr>
  </property>
  <property fmtid="{D5CDD505-2E9C-101B-9397-08002B2CF9AE}" pid="4" name="KSOTemplateDocerSaveRecord">
    <vt:lpwstr>eyJoZGlkIjoiMGI5MmViNDRiMDM2Y2Q2OWYyMTQ3YWQwY2MyOWEyNDMiLCJ1c2VySWQiOiIxMTA0OTg2NTM1In0=</vt:lpwstr>
  </property>
</Properties>
</file>